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lineRule="auto" w:line="264" w:before="240" w:after="120"/>
        <w:ind w:hanging="0" w:start="0" w:end="0"/>
        <w:jc w:val="start"/>
        <w:rPr>
          <w:rFonts w:ascii="Exo 2;sans-serif" w:hAnsi="Exo 2;sans-serif"/>
          <w:b w:val="false"/>
          <w:color w:val="1F1F1F"/>
          <w:sz w:val="39"/>
        </w:rPr>
      </w:pPr>
      <w:r>
        <w:rPr>
          <w:rFonts w:ascii="Exo 2;sans-serif" w:hAnsi="Exo 2;sans-serif"/>
          <w:b w:val="false"/>
          <w:color w:val="1F1F1F"/>
          <w:sz w:val="39"/>
        </w:rPr>
        <w:t>Podmínky ochrany osobních údajů</w:t>
      </w:r>
    </w:p>
    <w:p>
      <w:pPr>
        <w:pStyle w:val="Heading4"/>
        <w:widowControl/>
        <w:bidi w:val="0"/>
        <w:spacing w:lineRule="auto" w:line="264" w:before="150" w:after="285"/>
        <w:ind w:hanging="0" w:start="0" w:end="0"/>
        <w:jc w:val="center"/>
        <w:rPr>
          <w:rFonts w:ascii="Exo 2;sans-serif" w:hAnsi="Exo 2;sans-serif"/>
          <w:b/>
          <w:i w:val="false"/>
          <w:caps w:val="false"/>
          <w:smallCaps w:val="false"/>
          <w:color w:val="1F1F1F"/>
          <w:spacing w:val="0"/>
          <w:sz w:val="24"/>
        </w:rPr>
      </w:pPr>
      <w:r>
        <w:rPr>
          <w:rFonts w:ascii="Exo 2;sans-serif" w:hAnsi="Exo 2;sans-serif"/>
          <w:b/>
          <w:i w:val="false"/>
          <w:caps w:val="false"/>
          <w:smallCaps w:val="false"/>
          <w:color w:val="1F1F1F"/>
          <w:spacing w:val="0"/>
          <w:sz w:val="24"/>
        </w:rPr>
        <w:t>1.</w:t>
        <w:br/>
        <w:t>Základní ustanovení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/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I. Správcem osobních údajů podle čl. 4 bod 7 nařízení Evropského parlamentu a Rady (EU) 2016/679 o ochraně fyzických osob v souvislosti se zpracováním osobních údajů a o volném pohybu těchto údajů (dále jen: "</w:t>
      </w:r>
      <w:r>
        <w:rPr>
          <w:rStyle w:val="Strong"/>
          <w:rFonts w:ascii="Nunito;sans-serif" w:hAnsi="Nunito;sans-serif"/>
          <w:b/>
          <w:i w:val="false"/>
          <w:caps w:val="false"/>
          <w:smallCaps w:val="false"/>
          <w:color w:val="4D4D4D"/>
          <w:spacing w:val="0"/>
          <w:sz w:val="21"/>
        </w:rPr>
        <w:t>GDPR</w:t>
      </w: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") je  IČO: 04545834 se sídlem Olšany u Prostějova 44(dále jen: "</w:t>
      </w:r>
      <w:r>
        <w:rPr>
          <w:rStyle w:val="Strong"/>
          <w:rFonts w:ascii="Nunito;sans-serif" w:hAnsi="Nunito;sans-serif"/>
          <w:b/>
          <w:i w:val="false"/>
          <w:caps w:val="false"/>
          <w:smallCaps w:val="false"/>
          <w:color w:val="4D4D4D"/>
          <w:spacing w:val="0"/>
          <w:sz w:val="21"/>
        </w:rPr>
        <w:t>správce</w:t>
      </w: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").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II. Kontaktní údaje správce jsou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Abrahám - Obaly s.r.o.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IČ: 04545834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DIČ: CZ04545834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se sídlem: Olšany u Prostějova 44, 798 14 Olšany u Prostějova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zapsané : Živnostenský rejstřík vedený MŽÚ v Prostějově pod.č.j. PVMU 3710/2016 30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kontaktní údaje: +420 603 106 420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email: abraham@abraham-obaly.cz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telefon: +420 603 106 420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www: eshop.abraham-obaly.cz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caps w:val="false"/>
          <w:smallCaps w:val="false"/>
          <w:color w:val="4D4D4D"/>
          <w:spacing w:val="0"/>
        </w:rPr>
      </w:pPr>
      <w:r>
        <w:rPr>
          <w:caps w:val="false"/>
          <w:smallCaps w:val="false"/>
          <w:color w:val="4D4D4D"/>
          <w:spacing w:val="0"/>
        </w:rPr>
        <w:t> 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III. Osobním údajem se ve smyslu nařízení Evropského parlamentu a Rady (EU) 2016/6792016/679 o ochraně fyzických osob v souvislosti se zpracováním osobních údajů a o volném pohybu těchto údajů a o zrušení směrnice 95/46/ES (dále jen "GDPR") rozumí veškeré informace o identifikované nebo identifikovatelné fyzické osobě</w:t>
      </w:r>
    </w:p>
    <w:p>
      <w:pPr>
        <w:pStyle w:val="Heading4"/>
        <w:widowControl/>
        <w:bidi w:val="0"/>
        <w:spacing w:lineRule="auto" w:line="264" w:before="150" w:after="285"/>
        <w:ind w:hanging="0" w:start="0" w:end="0"/>
        <w:jc w:val="center"/>
        <w:rPr>
          <w:rFonts w:ascii="Exo 2;sans-serif" w:hAnsi="Exo 2;sans-serif"/>
          <w:b/>
          <w:i w:val="false"/>
          <w:caps w:val="false"/>
          <w:smallCaps w:val="false"/>
          <w:color w:val="1F1F1F"/>
          <w:spacing w:val="0"/>
          <w:sz w:val="24"/>
        </w:rPr>
      </w:pPr>
      <w:r>
        <w:rPr>
          <w:rFonts w:ascii="Exo 2;sans-serif" w:hAnsi="Exo 2;sans-serif"/>
          <w:b/>
          <w:i w:val="false"/>
          <w:caps w:val="false"/>
          <w:smallCaps w:val="false"/>
          <w:color w:val="1F1F1F"/>
          <w:spacing w:val="0"/>
          <w:sz w:val="24"/>
        </w:rPr>
        <w:t>2. Zdroje a účel zpracování osobních údajů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I. Správce zpracovává osobní údaje, které jste mu poskytl/a nebo osobní údaje, které správce získal na základě plnění Vaší objednávky.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II. Správce zpracovává Vaše identifikační a kontaktní údaje a údaje nezbytné pro plnění smlouvy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III. Správce zpracovává osobní údaje na základě zákonného důvodu, či oprávněného zájmu, jehož cílem je plnění smlouvy.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IV. Zákonným důvodem zpracování osobních údajů je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- plnění smlouvy mezi Vámi a správcem podle čl. 6 odst. 1 písm. b) GDPR,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- oprávněný zájem správce na poskytování přímého marketingu (zejména pro zasílání obchodních sdělení a newsletterů) podle čl. 6 odst. 1 písm. f) GDPR,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- Váš souhlas se zpracováním pro účely poskytování přímého marketingu (zejména pro zasílání obchodních sdělení a newsletterů) podle čl. 6 odst. 1 písm. a) GDPR ve spojení s § 7 odst. 2 zákona č. 480/2004 Sb., o některých službách informační společnosti v případě, že nedošlo k objednávce zboží nebo služby.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V. Účelem zpracování osobních údajů je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- vyřízení Vaší objednávky a výkon práv a povinností vyplývajících ze smluvního vztahu mezi Vámi a správcem; při objednávce jsou vyžadovány osobní údaje, které jsou nutné pro úspěšné vyřízení objednávky (jméno a adresa, kontakt), poskytnutí osobních údajů je nutným požadavkem pro uzavření a plnění smlouvy, bez poskytnutí osobních údajů není možné smlouvu uzavřít či jí ze strany správce plnit,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- zasílání obchodních sdělení a činění dalších marketingových aktivit.</w:t>
      </w:r>
    </w:p>
    <w:p>
      <w:pPr>
        <w:pStyle w:val="Heading4"/>
        <w:widowControl/>
        <w:bidi w:val="0"/>
        <w:spacing w:lineRule="auto" w:line="264" w:before="150" w:after="285"/>
        <w:ind w:hanging="0" w:start="0" w:end="0"/>
        <w:jc w:val="center"/>
        <w:rPr>
          <w:rFonts w:ascii="Exo 2;sans-serif" w:hAnsi="Exo 2;sans-serif"/>
          <w:b/>
          <w:i w:val="false"/>
          <w:caps w:val="false"/>
          <w:smallCaps w:val="false"/>
          <w:color w:val="1F1F1F"/>
          <w:spacing w:val="0"/>
          <w:sz w:val="24"/>
        </w:rPr>
      </w:pPr>
      <w:r>
        <w:rPr>
          <w:rFonts w:ascii="Exo 2;sans-serif" w:hAnsi="Exo 2;sans-serif"/>
          <w:b/>
          <w:i w:val="false"/>
          <w:caps w:val="false"/>
          <w:smallCaps w:val="false"/>
          <w:color w:val="1F1F1F"/>
          <w:spacing w:val="0"/>
          <w:sz w:val="24"/>
        </w:rPr>
        <w:t>3. Doba uchovávání údajů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I. Správce uchovává osobní údaje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- po dobu nezbytnou k výkonu práv a povinností vyplývajících ze smluvního vztahu mezi Vámi a správcem a uplatňování nároků z těchto smluvních vztahů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- po dobu, než je odvolán souhlas se zpracováním osobních údajů pro účely marketingu, nejdéle 2 roky, jsou-li osobní údaje zpracovávány na základě souhlasu.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II. Po uplynutí doby uchovávání osobních údajů správce osobní údaje vymaže</w:t>
      </w:r>
    </w:p>
    <w:p>
      <w:pPr>
        <w:pStyle w:val="Heading4"/>
        <w:widowControl/>
        <w:bidi w:val="0"/>
        <w:spacing w:lineRule="auto" w:line="264" w:before="150" w:after="285"/>
        <w:ind w:hanging="0" w:start="0" w:end="0"/>
        <w:jc w:val="center"/>
        <w:rPr>
          <w:rFonts w:ascii="Exo 2;sans-serif" w:hAnsi="Exo 2;sans-serif"/>
          <w:b/>
          <w:i w:val="false"/>
          <w:caps w:val="false"/>
          <w:smallCaps w:val="false"/>
          <w:color w:val="1F1F1F"/>
          <w:spacing w:val="0"/>
          <w:sz w:val="24"/>
        </w:rPr>
      </w:pPr>
      <w:r>
        <w:rPr>
          <w:rFonts w:ascii="Exo 2;sans-serif" w:hAnsi="Exo 2;sans-serif"/>
          <w:b/>
          <w:i w:val="false"/>
          <w:caps w:val="false"/>
          <w:smallCaps w:val="false"/>
          <w:color w:val="1F1F1F"/>
          <w:spacing w:val="0"/>
          <w:sz w:val="24"/>
        </w:rPr>
        <w:t>4. Příjemci osobních údajů (subdodavatelé správce)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I. Příjemci osobních údajů jsou osoby: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- podílející se na dodání zboží / služeb / realizaci plateb na základě smlouvy,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- zajišťující služby provozování e-shopu (webové prezentace) a další služby v souvislosti s provozováním e-shopu (webové prezentace).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- zajišťující marketingové služby.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dále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- Google - Google Analytics - Google Inc., 1600 Amphitheatre Parkway, Mountain View, CA 94043, USA 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- provozovatel aplikace InPage (služby eshopu)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II. Správce nemá v úmyslu předat osobní údaje do třetí země (do země mimo EU) nebo mezinárodní organizaci.</w:t>
      </w:r>
    </w:p>
    <w:p>
      <w:pPr>
        <w:pStyle w:val="Heading4"/>
        <w:widowControl/>
        <w:bidi w:val="0"/>
        <w:spacing w:lineRule="auto" w:line="264" w:before="150" w:after="285"/>
        <w:ind w:hanging="0" w:start="0" w:end="0"/>
        <w:jc w:val="center"/>
        <w:rPr>
          <w:rFonts w:ascii="Exo 2;sans-serif" w:hAnsi="Exo 2;sans-serif"/>
          <w:b/>
          <w:i w:val="false"/>
          <w:caps w:val="false"/>
          <w:smallCaps w:val="false"/>
          <w:color w:val="1F1F1F"/>
          <w:spacing w:val="0"/>
          <w:sz w:val="24"/>
        </w:rPr>
      </w:pPr>
      <w:r>
        <w:rPr>
          <w:rFonts w:ascii="Exo 2;sans-serif" w:hAnsi="Exo 2;sans-serif"/>
          <w:b/>
          <w:i w:val="false"/>
          <w:caps w:val="false"/>
          <w:smallCaps w:val="false"/>
          <w:color w:val="1F1F1F"/>
          <w:spacing w:val="0"/>
          <w:sz w:val="24"/>
        </w:rPr>
        <w:t>5. Vaše práva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I. Za podmínek stanovených v GDPR máte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- právo na přístup ke svým osobním údajům dle čl. 15 GDPR,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- právo na opravu osobních údajů dle čl. 16 GDPR, popřípadě omezení zpracování dle čl. 18 GDPR.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- právo na výmaz osobních údajů dle čl. 17 GDPR.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- právo vznést námitku proti zpracování dle čl. 21 GDPR a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- právo na přenositelnost údajů dle čl. 20 GDPR.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- právo odvolat souhlas se zpracováním písemně nebo elektronicky na adresu nebo email správce uvedený v čl. III těchto podmínek.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II. Dále máte právo podat stížnost u Úřadu pro ochranu osobních údajů v případě, že se domníváte, že bylo porušeno Vaší právo na ochranu osobních údajů.</w:t>
      </w:r>
    </w:p>
    <w:p>
      <w:pPr>
        <w:pStyle w:val="Heading4"/>
        <w:widowControl/>
        <w:bidi w:val="0"/>
        <w:spacing w:lineRule="auto" w:line="264" w:before="150" w:after="285"/>
        <w:ind w:hanging="0" w:start="0" w:end="0"/>
        <w:jc w:val="center"/>
        <w:rPr>
          <w:rFonts w:ascii="Exo 2;sans-serif" w:hAnsi="Exo 2;sans-serif"/>
          <w:b/>
          <w:i w:val="false"/>
          <w:caps w:val="false"/>
          <w:smallCaps w:val="false"/>
          <w:color w:val="1F1F1F"/>
          <w:spacing w:val="0"/>
          <w:sz w:val="24"/>
        </w:rPr>
      </w:pPr>
      <w:r>
        <w:rPr>
          <w:rFonts w:ascii="Exo 2;sans-serif" w:hAnsi="Exo 2;sans-serif"/>
          <w:b/>
          <w:i w:val="false"/>
          <w:caps w:val="false"/>
          <w:smallCaps w:val="false"/>
          <w:color w:val="1F1F1F"/>
          <w:spacing w:val="0"/>
          <w:sz w:val="24"/>
        </w:rPr>
        <w:t>6. Podmínky zabezpečení osobních údajů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I. Správce prohlašuje, že přijal veškerá vhodná technická a organizační opatření k zabezpečení osobních údajů.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II. Správce přijal technická opatření k zabezpečení datových úložišť a úložišť osobních údajů v listinné podobě.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III. Správce prohlašuje, že k osobním údajům mají přístup pouze jím pověřené osoby.</w:t>
      </w:r>
    </w:p>
    <w:p>
      <w:pPr>
        <w:pStyle w:val="Heading4"/>
        <w:widowControl/>
        <w:bidi w:val="0"/>
        <w:spacing w:lineRule="auto" w:line="264" w:before="150" w:after="285"/>
        <w:ind w:hanging="0" w:start="0" w:end="0"/>
        <w:jc w:val="center"/>
        <w:rPr>
          <w:rFonts w:ascii="Exo 2;sans-serif" w:hAnsi="Exo 2;sans-serif"/>
          <w:b/>
          <w:i w:val="false"/>
          <w:caps w:val="false"/>
          <w:smallCaps w:val="false"/>
          <w:color w:val="1F1F1F"/>
          <w:spacing w:val="0"/>
          <w:sz w:val="24"/>
        </w:rPr>
      </w:pPr>
      <w:r>
        <w:rPr>
          <w:rFonts w:ascii="Exo 2;sans-serif" w:hAnsi="Exo 2;sans-serif"/>
          <w:b/>
          <w:i w:val="false"/>
          <w:caps w:val="false"/>
          <w:smallCaps w:val="false"/>
          <w:color w:val="1F1F1F"/>
          <w:spacing w:val="0"/>
          <w:sz w:val="24"/>
        </w:rPr>
        <w:t>7. Závěrečná ustanovení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I. Odesláním objednávky z internetového objednávkového formuláře potvrzujete, že jste seznámen/a s podmínkami ochrany osobních údajů a že je v celém rozsahu přijímáte.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II. S těmito podmínkami souhlasíte zaškrtnutím souhlasu prostřednictvím internetového formuláře. Zaškrtnutím souhlasu potvrzujete, že jste seznámen/a s podmínkami ochrany osobních údajů a že je v celém rozsahu přijímáte.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III. Správce je oprávněn tyto podmínky změnit. Novou verzi podmínek ochrany osobních údajů zveřejní na svých internetových stránkách a zároveň Vám zašle novou verzi těchto podmínek na Vaši e-mailovou adresu, kterou jste správci poskytl/a.</w:t>
      </w:r>
    </w:p>
    <w:p>
      <w:pPr>
        <w:pStyle w:val="Heading4"/>
        <w:widowControl/>
        <w:bidi w:val="0"/>
        <w:spacing w:lineRule="auto" w:line="264" w:before="150" w:after="285"/>
        <w:ind w:hanging="0" w:start="0" w:end="0"/>
        <w:jc w:val="center"/>
        <w:rPr>
          <w:rFonts w:ascii="Exo 2;sans-serif" w:hAnsi="Exo 2;sans-serif"/>
          <w:b/>
          <w:i w:val="false"/>
          <w:caps w:val="false"/>
          <w:smallCaps w:val="false"/>
          <w:color w:val="1F1F1F"/>
          <w:spacing w:val="0"/>
          <w:sz w:val="24"/>
        </w:rPr>
      </w:pPr>
      <w:r>
        <w:rPr>
          <w:rFonts w:ascii="Exo 2;sans-serif" w:hAnsi="Exo 2;sans-serif"/>
          <w:b/>
          <w:i w:val="false"/>
          <w:caps w:val="false"/>
          <w:smallCaps w:val="false"/>
          <w:color w:val="1F1F1F"/>
          <w:spacing w:val="0"/>
          <w:sz w:val="24"/>
        </w:rPr>
        <w:t>Cookies</w:t>
      </w:r>
    </w:p>
    <w:p>
      <w:pPr>
        <w:pStyle w:val="BodyText"/>
        <w:widowControl/>
        <w:bidi w:val="0"/>
        <w:spacing w:before="0" w:after="285"/>
        <w:ind w:hanging="0" w:start="0" w:end="0"/>
        <w:jc w:val="start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Pro usnadnění Vaší orientace pohybování se na těchto internetových stránkách používáme uložené soubory cookies v prohlížeči návštěvníků. Na tomto webu cookies používáme k tomu, abychom mohli sledovat výhody návštěvníků a podle toho upravovat náš web. </w:t>
        <w:br/>
        <w:t>Co jsou cookies?</w:t>
        <w:br/>
        <w:t>Jde o malé soubory, které uloží na Váš pevný disk, což vede k zjednodušení navigace na internetových stránkách. Tyto stránky lze také používat bez toho, aniž by se informace cookies sbírali. Můžete, ale přijít o nějaké funkce těchto stránek. Používání cookies lze vypnout ve vašem prohlížeči.</w:t>
      </w:r>
    </w:p>
    <w:p>
      <w:pPr>
        <w:pStyle w:val="BodyText"/>
        <w:widowControl/>
        <w:bidi w:val="0"/>
        <w:spacing w:before="0" w:after="285"/>
        <w:ind w:hanging="0" w:start="0" w:end="0"/>
        <w:jc w:val="start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Jaké cookies si váš prohlížeč ukládá, když navštívíte tento web?</w:t>
        <w:br/>
        <w:t>Jde o nezbytné údaje - nástroj, který si pamatuje obsah nákupního košíku, stav objednávkového formuláře</w:t>
        <w:br/>
        <w:t>       - Analytika a marketing cookies - jde o některé služby, které zlepšují funkce našich stránek (například. různé služby od firmy Google, Seznam.cz, HEureka.cz, Facebook a další)</w:t>
      </w:r>
    </w:p>
    <w:p>
      <w:pPr>
        <w:pStyle w:val="BodyText"/>
        <w:widowControl/>
        <w:bidi w:val="0"/>
        <w:spacing w:before="0" w:after="285"/>
        <w:ind w:hanging="0" w:start="0" w:end="0"/>
        <w:jc w:val="start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Pokud chcete mít kontrolu nad cookies, které náš web zpracovává můžete použít nástroj pro jejich zjištění https://tools.google.com/dlpage/gaoptout 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caps w:val="false"/>
          <w:smallCaps w:val="false"/>
          <w:color w:val="4D4D4D"/>
          <w:spacing w:val="0"/>
        </w:rPr>
      </w:pPr>
      <w:r>
        <w:rPr>
          <w:caps w:val="false"/>
          <w:smallCaps w:val="false"/>
          <w:color w:val="4D4D4D"/>
          <w:spacing w:val="0"/>
        </w:rPr>
        <w:t> </w:t>
      </w:r>
    </w:p>
    <w:p>
      <w:pPr>
        <w:pStyle w:val="BodyText"/>
        <w:widowControl/>
        <w:bidi w:val="0"/>
        <w:spacing w:before="0" w:after="285"/>
        <w:ind w:hanging="0" w:start="0" w:end="0"/>
        <w:jc w:val="center"/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</w:pPr>
      <w:r>
        <w:rPr>
          <w:rFonts w:ascii="Nunito;sans-serif" w:hAnsi="Nunito;sans-serif"/>
          <w:b w:val="false"/>
          <w:i w:val="false"/>
          <w:caps w:val="false"/>
          <w:smallCaps w:val="false"/>
          <w:color w:val="4D4D4D"/>
          <w:spacing w:val="0"/>
          <w:sz w:val="21"/>
        </w:rPr>
        <w:t>Tyto podmínky nabývají účinnosti dnem 1.6.2019.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Exo 2">
    <w:altName w:val="sans-serif"/>
    <w:charset w:val="ee" w:characterSet="windows-1250"/>
    <w:family w:val="auto"/>
    <w:pitch w:val="default"/>
  </w:font>
  <w:font w:name="Nunito">
    <w:altName w:val="sans-serif"/>
    <w:charset w:val="ee" w:characterSet="windows-125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4">
    <w:name w:val="heading 4"/>
    <w:basedOn w:val="Nadpis"/>
    <w:next w:val="BodyText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LibreOffice/25.8.7.3$Windows_X86_64 LibreOffice_project/30742500f2d3eb4366ac312fa33d3dcabdb3eba5</Application>
  <AppVersion>15.0000</AppVersion>
  <Pages>4</Pages>
  <Words>944</Words>
  <Characters>5339</Characters>
  <CharactersWithSpaces>6235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2026-07-22T09:51:27Z</dcterms:created>
  <dc:creator/>
  <dc:description/>
  <dc:language>cs-CZ</dc:language>
  <cp:lastModifiedBy/>
  <dcterms:modified xsi:type="dcterms:W3CDTF">2026-07-22T09:52:25Z</dcterms:modified>
  <cp:revision>1</cp:revision>
  <dc:subject/>
  <dc:title/>
</cp:coreProperties>
</file>